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4CEB" w14:textId="77777777" w:rsidR="00770F26" w:rsidRDefault="00BE78D6">
      <w:r w:rsidRPr="002A7A17">
        <w:rPr>
          <w:noProof/>
        </w:rPr>
        <mc:AlternateContent>
          <mc:Choice Requires="wps">
            <w:drawing>
              <wp:anchor distT="0" distB="0" distL="114300" distR="114300" simplePos="0" relativeHeight="251662336" behindDoc="0" locked="0" layoutInCell="1" allowOverlap="1" wp14:anchorId="4A81C39D" wp14:editId="6F3A3B9E">
                <wp:simplePos x="0" y="0"/>
                <wp:positionH relativeFrom="column">
                  <wp:posOffset>3110865</wp:posOffset>
                </wp:positionH>
                <wp:positionV relativeFrom="paragraph">
                  <wp:posOffset>1776731</wp:posOffset>
                </wp:positionV>
                <wp:extent cx="3058160" cy="2571750"/>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2571750"/>
                        </a:xfrm>
                        <a:prstGeom prst="rect">
                          <a:avLst/>
                        </a:prstGeom>
                        <a:noFill/>
                        <a:ln w="6350">
                          <a:noFill/>
                        </a:ln>
                      </wps:spPr>
                      <wps:txbx>
                        <w:txbxContent>
                          <w:p w14:paraId="28AD4516"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14:paraId="1A402B38" w14:textId="77777777" w:rsidR="002A7A17" w:rsidRDefault="0074698E" w:rsidP="0074698E">
                            <w:pPr>
                              <w:pStyle w:val="NormalWeb"/>
                              <w:spacing w:after="0" w:line="256" w:lineRule="auto"/>
                              <w:jc w:val="both"/>
                            </w:pPr>
                            <w:r w:rsidRPr="0074698E">
                              <w:rPr>
                                <w:rFonts w:ascii="Calibri Light" w:eastAsia="Calibri" w:hAnsi="Calibri Light"/>
                                <w:color w:val="000000" w:themeColor="text1"/>
                                <w:kern w:val="24"/>
                                <w:sz w:val="22"/>
                                <w:szCs w:val="22"/>
                              </w:rPr>
                              <w:t>Picked by hand. Hand selection of bunches in vibratory table. Alcoholic fermentation in stainless steel tanks with selected enzymes and yeasts</w:t>
                            </w:r>
                            <w:r w:rsidR="00D5017D">
                              <w:rPr>
                                <w:rFonts w:ascii="Calibri Light" w:eastAsia="Calibri" w:hAnsi="Calibri Light"/>
                                <w:color w:val="000000" w:themeColor="text1"/>
                                <w:kern w:val="24"/>
                                <w:sz w:val="22"/>
                                <w:szCs w:val="22"/>
                              </w:rPr>
                              <w:t xml:space="preserve">. </w:t>
                            </w:r>
                            <w:r w:rsidR="00D5017D" w:rsidRPr="00D5017D">
                              <w:rPr>
                                <w:rFonts w:ascii="Calibri Light" w:eastAsia="Calibri" w:hAnsi="Calibri Light"/>
                                <w:color w:val="000000" w:themeColor="text1"/>
                                <w:kern w:val="24"/>
                                <w:sz w:val="22"/>
                                <w:szCs w:val="22"/>
                              </w:rPr>
                              <w:t xml:space="preserve">Whole grain, three </w:t>
                            </w:r>
                            <w:r w:rsidR="00BE78D6" w:rsidRPr="00D5017D">
                              <w:rPr>
                                <w:rFonts w:ascii="Calibri Light" w:eastAsia="Calibri" w:hAnsi="Calibri Light"/>
                                <w:color w:val="000000" w:themeColor="text1"/>
                                <w:kern w:val="24"/>
                                <w:sz w:val="22"/>
                                <w:szCs w:val="22"/>
                              </w:rPr>
                              <w:t>days’</w:t>
                            </w:r>
                            <w:r w:rsidR="00D5017D">
                              <w:rPr>
                                <w:rFonts w:ascii="Calibri Light" w:eastAsia="Calibri" w:hAnsi="Calibri Light"/>
                                <w:color w:val="000000" w:themeColor="text1"/>
                                <w:kern w:val="24"/>
                                <w:sz w:val="22"/>
                                <w:szCs w:val="22"/>
                              </w:rPr>
                              <w:t xml:space="preserve"> maceration time</w:t>
                            </w:r>
                            <w:r w:rsidR="00D5017D" w:rsidRPr="00D5017D">
                              <w:rPr>
                                <w:rFonts w:ascii="Calibri Light" w:eastAsia="Calibri" w:hAnsi="Calibri Light"/>
                                <w:color w:val="000000" w:themeColor="text1"/>
                                <w:kern w:val="24"/>
                                <w:sz w:val="22"/>
                                <w:szCs w:val="22"/>
                              </w:rPr>
                              <w:t xml:space="preserve"> at low temperature, then eight-day fermentation and finally four-day maceration at low temperature.</w:t>
                            </w:r>
                            <w:r>
                              <w:rPr>
                                <w:rFonts w:ascii="Calibri Light" w:eastAsia="Calibri" w:hAnsi="Calibri Light"/>
                                <w:color w:val="000000" w:themeColor="text1"/>
                                <w:kern w:val="24"/>
                                <w:sz w:val="22"/>
                                <w:szCs w:val="22"/>
                              </w:rPr>
                              <w:t xml:space="preserve"> </w:t>
                            </w:r>
                            <w:r w:rsidRPr="0074698E">
                              <w:rPr>
                                <w:rFonts w:ascii="Calibri Light" w:eastAsia="Calibri" w:hAnsi="Calibri Light"/>
                                <w:color w:val="000000" w:themeColor="text1"/>
                                <w:kern w:val="24"/>
                                <w:sz w:val="22"/>
                                <w:szCs w:val="22"/>
                              </w:rPr>
                              <w:t xml:space="preserve">Malolactic fermentation 60% in stainless steel tanks and 40% in oak barrels. </w:t>
                            </w:r>
                            <w:r w:rsidR="00D5017D" w:rsidRPr="00D5017D">
                              <w:rPr>
                                <w:rFonts w:ascii="Calibri Light" w:eastAsia="Calibri" w:hAnsi="Calibri Light"/>
                                <w:color w:val="000000" w:themeColor="text1"/>
                                <w:kern w:val="24"/>
                                <w:sz w:val="22"/>
                                <w:szCs w:val="22"/>
                              </w:rPr>
                              <w:t>40% aged for 9 months in new French and American oak barrels (medium and medium plus toasted) and 60% stored in stainless steel tanks to keep the fruit.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81C39D" id="_x0000_t202" coordsize="21600,21600" o:spt="202" path="m,l,21600r21600,l21600,xe">
                <v:stroke joinstyle="miter"/>
                <v:path gradientshapeok="t" o:connecttype="rect"/>
              </v:shapetype>
              <v:shape id="Cuadro de texto 73" o:spid="_x0000_s1026" type="#_x0000_t202" style="position:absolute;margin-left:244.95pt;margin-top:139.9pt;width:240.8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" filled="f" stroked="f" strokeweight=".5pt">
                <v:textbox>
                  <w:txbxContent>
                    <w:p w14:paraId="28AD4516"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14:paraId="1A402B38" w14:textId="77777777" w:rsidR="002A7A17" w:rsidRDefault="0074698E" w:rsidP="0074698E">
                      <w:pPr>
                        <w:pStyle w:val="NormalWeb"/>
                        <w:spacing w:after="0" w:line="256" w:lineRule="auto"/>
                        <w:jc w:val="both"/>
                      </w:pPr>
                      <w:r w:rsidRPr="0074698E">
                        <w:rPr>
                          <w:rFonts w:ascii="Calibri Light" w:eastAsia="Calibri" w:hAnsi="Calibri Light"/>
                          <w:color w:val="000000" w:themeColor="text1"/>
                          <w:kern w:val="24"/>
                          <w:sz w:val="22"/>
                          <w:szCs w:val="22"/>
                        </w:rPr>
                        <w:t>Picked by hand. Hand selection of bunches in vibratory table. Alcoholic fermentation in stainless steel tanks with selected enzymes and yeasts</w:t>
                      </w:r>
                      <w:r w:rsidR="00D5017D">
                        <w:rPr>
                          <w:rFonts w:ascii="Calibri Light" w:eastAsia="Calibri" w:hAnsi="Calibri Light"/>
                          <w:color w:val="000000" w:themeColor="text1"/>
                          <w:kern w:val="24"/>
                          <w:sz w:val="22"/>
                          <w:szCs w:val="22"/>
                        </w:rPr>
                        <w:t xml:space="preserve">. </w:t>
                      </w:r>
                      <w:r w:rsidR="00D5017D" w:rsidRPr="00D5017D">
                        <w:rPr>
                          <w:rFonts w:ascii="Calibri Light" w:eastAsia="Calibri" w:hAnsi="Calibri Light"/>
                          <w:color w:val="000000" w:themeColor="text1"/>
                          <w:kern w:val="24"/>
                          <w:sz w:val="22"/>
                          <w:szCs w:val="22"/>
                        </w:rPr>
                        <w:t xml:space="preserve">Whole grain, three </w:t>
                      </w:r>
                      <w:r w:rsidR="00BE78D6" w:rsidRPr="00D5017D">
                        <w:rPr>
                          <w:rFonts w:ascii="Calibri Light" w:eastAsia="Calibri" w:hAnsi="Calibri Light"/>
                          <w:color w:val="000000" w:themeColor="text1"/>
                          <w:kern w:val="24"/>
                          <w:sz w:val="22"/>
                          <w:szCs w:val="22"/>
                        </w:rPr>
                        <w:t>days’</w:t>
                      </w:r>
                      <w:r w:rsidR="00D5017D">
                        <w:rPr>
                          <w:rFonts w:ascii="Calibri Light" w:eastAsia="Calibri" w:hAnsi="Calibri Light"/>
                          <w:color w:val="000000" w:themeColor="text1"/>
                          <w:kern w:val="24"/>
                          <w:sz w:val="22"/>
                          <w:szCs w:val="22"/>
                        </w:rPr>
                        <w:t xml:space="preserve"> maceration time</w:t>
                      </w:r>
                      <w:r w:rsidR="00D5017D" w:rsidRPr="00D5017D">
                        <w:rPr>
                          <w:rFonts w:ascii="Calibri Light" w:eastAsia="Calibri" w:hAnsi="Calibri Light"/>
                          <w:color w:val="000000" w:themeColor="text1"/>
                          <w:kern w:val="24"/>
                          <w:sz w:val="22"/>
                          <w:szCs w:val="22"/>
                        </w:rPr>
                        <w:t xml:space="preserve"> at low temperature, then eight-day fermentation and finally four-day maceration at low temperature.</w:t>
                      </w:r>
                      <w:r>
                        <w:rPr>
                          <w:rFonts w:ascii="Calibri Light" w:eastAsia="Calibri" w:hAnsi="Calibri Light"/>
                          <w:color w:val="000000" w:themeColor="text1"/>
                          <w:kern w:val="24"/>
                          <w:sz w:val="22"/>
                          <w:szCs w:val="22"/>
                        </w:rPr>
                        <w:t xml:space="preserve"> </w:t>
                      </w:r>
                      <w:r w:rsidRPr="0074698E">
                        <w:rPr>
                          <w:rFonts w:ascii="Calibri Light" w:eastAsia="Calibri" w:hAnsi="Calibri Light"/>
                          <w:color w:val="000000" w:themeColor="text1"/>
                          <w:kern w:val="24"/>
                          <w:sz w:val="22"/>
                          <w:szCs w:val="22"/>
                        </w:rPr>
                        <w:t xml:space="preserve">Malolactic fermentation 60% in stainless steel tanks and 40% in oak barrels. </w:t>
                      </w:r>
                      <w:r w:rsidR="00D5017D" w:rsidRPr="00D5017D">
                        <w:rPr>
                          <w:rFonts w:ascii="Calibri Light" w:eastAsia="Calibri" w:hAnsi="Calibri Light"/>
                          <w:color w:val="000000" w:themeColor="text1"/>
                          <w:kern w:val="24"/>
                          <w:sz w:val="22"/>
                          <w:szCs w:val="22"/>
                        </w:rPr>
                        <w:t>40% aged for 9 months in new French and American oak barrels (medium and medium plus toasted) and 60% stored in stainless steel tanks to keep the fruit.</w:t>
                      </w:r>
                    </w:p>
                  </w:txbxContent>
                </v:textbox>
              </v:shape>
            </w:pict>
          </mc:Fallback>
        </mc:AlternateContent>
      </w:r>
      <w:r w:rsidR="007D32BE">
        <w:rPr>
          <w:noProof/>
        </w:rPr>
        <w:drawing>
          <wp:anchor distT="0" distB="0" distL="114300" distR="114300" simplePos="0" relativeHeight="251658239" behindDoc="1" locked="0" layoutInCell="1" allowOverlap="1" wp14:anchorId="280E1795" wp14:editId="3FAB7A48">
            <wp:simplePos x="0" y="0"/>
            <wp:positionH relativeFrom="column">
              <wp:posOffset>-329508</wp:posOffset>
            </wp:positionH>
            <wp:positionV relativeFrom="paragraph">
              <wp:posOffset>342151</wp:posOffset>
            </wp:positionV>
            <wp:extent cx="2120900" cy="7493731"/>
            <wp:effectExtent l="57150" t="0" r="69850" b="115506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urus Select P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2874" cy="7536040"/>
                    </a:xfrm>
                    <a:prstGeom prst="rect">
                      <a:avLst/>
                    </a:prstGeom>
                    <a:effectLst>
                      <a:reflection blurRad="63500" stA="50000" endA="300" endPos="15000" dir="5400000" sy="-100000" algn="bl" rotWithShape="0"/>
                    </a:effectLst>
                  </pic:spPr>
                </pic:pic>
              </a:graphicData>
            </a:graphic>
            <wp14:sizeRelH relativeFrom="page">
              <wp14:pctWidth>0</wp14:pctWidth>
            </wp14:sizeRelH>
            <wp14:sizeRelV relativeFrom="page">
              <wp14:pctHeight>0</wp14:pctHeight>
            </wp14:sizeRelV>
          </wp:anchor>
        </w:drawing>
      </w:r>
      <w:r w:rsidR="00D5017D" w:rsidRPr="002A7A17">
        <w:rPr>
          <w:noProof/>
        </w:rPr>
        <mc:AlternateContent>
          <mc:Choice Requires="wps">
            <w:drawing>
              <wp:anchor distT="0" distB="0" distL="114300" distR="114300" simplePos="0" relativeHeight="251663360" behindDoc="0" locked="0" layoutInCell="1" allowOverlap="1" wp14:anchorId="307EFD1D" wp14:editId="12C11D07">
                <wp:simplePos x="0" y="0"/>
                <wp:positionH relativeFrom="column">
                  <wp:posOffset>3123375</wp:posOffset>
                </wp:positionH>
                <wp:positionV relativeFrom="paragraph">
                  <wp:posOffset>4422832</wp:posOffset>
                </wp:positionV>
                <wp:extent cx="3058160" cy="2197289"/>
                <wp:effectExtent l="0" t="0" r="0" b="0"/>
                <wp:wrapNone/>
                <wp:docPr id="13" name="Cuadro de texto 100"/>
                <wp:cNvGraphicFramePr/>
                <a:graphic xmlns:a="http://schemas.openxmlformats.org/drawingml/2006/main">
                  <a:graphicData uri="http://schemas.microsoft.com/office/word/2010/wordprocessingShape">
                    <wps:wsp>
                      <wps:cNvSpPr txBox="1"/>
                      <wps:spPr>
                        <a:xfrm>
                          <a:off x="0" y="0"/>
                          <a:ext cx="3058160" cy="2197289"/>
                        </a:xfrm>
                        <a:prstGeom prst="rect">
                          <a:avLst/>
                        </a:prstGeom>
                        <a:noFill/>
                        <a:ln w="6350">
                          <a:noFill/>
                        </a:ln>
                      </wps:spPr>
                      <wps:txbx>
                        <w:txbxContent>
                          <w:p w14:paraId="2803BE10"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14:paraId="329F2655" w14:textId="77777777" w:rsidR="0074698E" w:rsidRPr="0074698E" w:rsidRDefault="00D5017D" w:rsidP="00D5017D">
                            <w:pPr>
                              <w:pStyle w:val="NormalWeb"/>
                              <w:spacing w:after="0" w:line="256" w:lineRule="auto"/>
                              <w:jc w:val="both"/>
                              <w:rPr>
                                <w:rFonts w:asciiTheme="majorHAnsi" w:hAnsiTheme="majorHAnsi"/>
                                <w:sz w:val="22"/>
                                <w:szCs w:val="22"/>
                              </w:rPr>
                            </w:pPr>
                            <w:r w:rsidRPr="00D5017D">
                              <w:rPr>
                                <w:rFonts w:asciiTheme="majorHAnsi" w:hAnsiTheme="majorHAnsi"/>
                                <w:sz w:val="22"/>
                                <w:szCs w:val="22"/>
                              </w:rPr>
                              <w:t>The s</w:t>
                            </w:r>
                            <w:r>
                              <w:rPr>
                                <w:rFonts w:asciiTheme="majorHAnsi" w:hAnsiTheme="majorHAnsi"/>
                                <w:sz w:val="22"/>
                                <w:szCs w:val="22"/>
                              </w:rPr>
                              <w:t xml:space="preserve">ight features bright red tones. </w:t>
                            </w:r>
                            <w:r w:rsidRPr="00D5017D">
                              <w:rPr>
                                <w:rFonts w:asciiTheme="majorHAnsi" w:hAnsiTheme="majorHAnsi"/>
                                <w:sz w:val="22"/>
                                <w:szCs w:val="22"/>
                              </w:rPr>
                              <w:t>This Pinot Noir is plenty of floral aromas, like roses and violets, combined with red fruit scents such as red currants, raspberries and strawberries. Mushrooms and mineral aromas stand out together with some vanilla and cocoa notes, due to aging in oak ba</w:t>
                            </w:r>
                            <w:r>
                              <w:rPr>
                                <w:rFonts w:asciiTheme="majorHAnsi" w:hAnsiTheme="majorHAnsi"/>
                                <w:sz w:val="22"/>
                                <w:szCs w:val="22"/>
                              </w:rPr>
                              <w:t xml:space="preserve">rrels. </w:t>
                            </w:r>
                            <w:r w:rsidRPr="00D5017D">
                              <w:rPr>
                                <w:rFonts w:asciiTheme="majorHAnsi" w:hAnsiTheme="majorHAnsi"/>
                                <w:sz w:val="22"/>
                                <w:szCs w:val="22"/>
                              </w:rPr>
                              <w:t>Medium-bodied red, of ultrafine tannins and fruity nuances that wave through a finish of superior depth and dimension.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EFD1D" id="Cuadro de texto 100" o:spid="_x0000_s1027" type="#_x0000_t202" style="position:absolute;margin-left:245.95pt;margin-top:348.25pt;width:240.8pt;height:1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" filled="f" stroked="f" strokeweight=".5pt">
                <v:textbox>
                  <w:txbxContent>
                    <w:p w14:paraId="2803BE10"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14:paraId="329F2655" w14:textId="77777777" w:rsidR="0074698E" w:rsidRPr="0074698E" w:rsidRDefault="00D5017D" w:rsidP="00D5017D">
                      <w:pPr>
                        <w:pStyle w:val="NormalWeb"/>
                        <w:spacing w:after="0" w:line="256" w:lineRule="auto"/>
                        <w:jc w:val="both"/>
                        <w:rPr>
                          <w:rFonts w:asciiTheme="majorHAnsi" w:hAnsiTheme="majorHAnsi"/>
                          <w:sz w:val="22"/>
                          <w:szCs w:val="22"/>
                        </w:rPr>
                      </w:pPr>
                      <w:r w:rsidRPr="00D5017D">
                        <w:rPr>
                          <w:rFonts w:asciiTheme="majorHAnsi" w:hAnsiTheme="majorHAnsi"/>
                          <w:sz w:val="22"/>
                          <w:szCs w:val="22"/>
                        </w:rPr>
                        <w:t>The s</w:t>
                      </w:r>
                      <w:r>
                        <w:rPr>
                          <w:rFonts w:asciiTheme="majorHAnsi" w:hAnsiTheme="majorHAnsi"/>
                          <w:sz w:val="22"/>
                          <w:szCs w:val="22"/>
                        </w:rPr>
                        <w:t xml:space="preserve">ight features bright red tones. </w:t>
                      </w:r>
                      <w:r w:rsidRPr="00D5017D">
                        <w:rPr>
                          <w:rFonts w:asciiTheme="majorHAnsi" w:hAnsiTheme="majorHAnsi"/>
                          <w:sz w:val="22"/>
                          <w:szCs w:val="22"/>
                        </w:rPr>
                        <w:t>This Pinot Noir is plenty of floral aromas, like roses and violets, combined with red fruit scents such as red currants, raspberries and strawberries. Mushrooms and mineral aromas stand out together with some vanilla and cocoa notes, due to aging in oak ba</w:t>
                      </w:r>
                      <w:r>
                        <w:rPr>
                          <w:rFonts w:asciiTheme="majorHAnsi" w:hAnsiTheme="majorHAnsi"/>
                          <w:sz w:val="22"/>
                          <w:szCs w:val="22"/>
                        </w:rPr>
                        <w:t xml:space="preserve">rrels. </w:t>
                      </w:r>
                      <w:r w:rsidRPr="00D5017D">
                        <w:rPr>
                          <w:rFonts w:asciiTheme="majorHAnsi" w:hAnsiTheme="majorHAnsi"/>
                          <w:sz w:val="22"/>
                          <w:szCs w:val="22"/>
                        </w:rPr>
                        <w:t>Medium-bodied red, of ultrafine tannins and fruity nuances that wave through a finish of superior depth and dimension.</w:t>
                      </w:r>
                    </w:p>
                  </w:txbxContent>
                </v:textbox>
              </v:shape>
            </w:pict>
          </mc:Fallback>
        </mc:AlternateContent>
      </w:r>
      <w:r w:rsidR="004124E0" w:rsidRPr="002A7A17">
        <w:rPr>
          <w:noProof/>
        </w:rPr>
        <mc:AlternateContent>
          <mc:Choice Requires="wps">
            <w:drawing>
              <wp:anchor distT="0" distB="0" distL="114300" distR="114300" simplePos="0" relativeHeight="251666432" behindDoc="0" locked="0" layoutInCell="1" allowOverlap="1" wp14:anchorId="158340B4" wp14:editId="675604D7">
                <wp:simplePos x="0" y="0"/>
                <wp:positionH relativeFrom="column">
                  <wp:posOffset>-233974</wp:posOffset>
                </wp:positionH>
                <wp:positionV relativeFrom="paragraph">
                  <wp:posOffset>7370748</wp:posOffset>
                </wp:positionV>
                <wp:extent cx="2483893"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483893" cy="757555"/>
                        </a:xfrm>
                        <a:prstGeom prst="rect">
                          <a:avLst/>
                        </a:prstGeom>
                        <a:noFill/>
                        <a:ln w="6350">
                          <a:noFill/>
                        </a:ln>
                      </wps:spPr>
                      <wps:txbx>
                        <w:txbxContent>
                          <w:p w14:paraId="56EEA1B2" w14:textId="77777777"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6927B8" w:rsidRPr="006927B8">
                              <w:rPr>
                                <w:rFonts w:ascii="Calibri" w:eastAsia="Calibri" w:hAnsi="Calibri"/>
                                <w:b/>
                                <w:bCs/>
                                <w:color w:val="FFFFFF" w:themeColor="background1"/>
                                <w:kern w:val="24"/>
                                <w:sz w:val="18"/>
                                <w:szCs w:val="18"/>
                                <w14:shadow w14:blurRad="50800" w14:dist="50800" w14:dir="5400000" w14:sx="0" w14:sy="0" w14:kx="0" w14:ky="0" w14:algn="ctr">
                                  <w14:schemeClr w14:val="bg1"/>
                                </w14:shadow>
                              </w:rPr>
                              <w:t>8-77497-00003-1</w:t>
                            </w:r>
                          </w:p>
                          <w:p w14:paraId="1BBE1B1C" w14:textId="77777777" w:rsidR="002A7A17" w:rsidRDefault="004124E0"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14:paraId="6722B4CC" w14:textId="77777777" w:rsidR="002A7A17" w:rsidRDefault="004124E0"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19,5</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14:paraId="397ED5B8" w14:textId="77777777"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6927B8">
                              <w:rPr>
                                <w:rFonts w:ascii="Calibri" w:eastAsia="Calibri" w:hAnsi="Calibri"/>
                                <w:b/>
                                <w:bCs/>
                                <w:color w:val="FFFFFF" w:themeColor="background1"/>
                                <w:kern w:val="24"/>
                                <w:sz w:val="18"/>
                                <w:szCs w:val="18"/>
                                <w14:shadow w14:blurRad="50800" w14:dist="50800" w14:dir="5400000" w14:sx="0" w14:sy="0" w14:kx="0" w14:ky="0" w14:algn="ctr">
                                  <w14:schemeClr w14:val="bg1"/>
                                </w14:shadow>
                              </w:rPr>
                              <w:t>: 22</w:t>
                            </w:r>
                            <w:r w:rsidR="004124E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(11</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0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8340B4" id="Cuadro de texto 60" o:spid="_x0000_s1028" type="#_x0000_t202" style="position:absolute;margin-left:-18.4pt;margin-top:580.35pt;width:195.6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" filled="f" stroked="f" strokeweight=".5pt">
                <v:textbox>
                  <w:txbxContent>
                    <w:p w14:paraId="56EEA1B2" w14:textId="77777777"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6927B8" w:rsidRPr="006927B8">
                        <w:rPr>
                          <w:rFonts w:ascii="Calibri" w:eastAsia="Calibri" w:hAnsi="Calibri"/>
                          <w:b/>
                          <w:bCs/>
                          <w:color w:val="FFFFFF" w:themeColor="background1"/>
                          <w:kern w:val="24"/>
                          <w:sz w:val="18"/>
                          <w:szCs w:val="18"/>
                          <w14:shadow w14:blurRad="50800" w14:dist="50800" w14:dir="5400000" w14:sx="0" w14:sy="0" w14:kx="0" w14:ky="0" w14:algn="ctr">
                            <w14:schemeClr w14:val="bg1"/>
                          </w14:shadow>
                        </w:rPr>
                        <w:t>8-77497-00003-1</w:t>
                      </w:r>
                    </w:p>
                    <w:p w14:paraId="1BBE1B1C" w14:textId="77777777" w:rsidR="002A7A17" w:rsidRDefault="004124E0"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14:paraId="6722B4CC" w14:textId="77777777" w:rsidR="002A7A17" w:rsidRDefault="004124E0"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19,5</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14:paraId="397ED5B8" w14:textId="77777777"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6927B8">
                        <w:rPr>
                          <w:rFonts w:ascii="Calibri" w:eastAsia="Calibri" w:hAnsi="Calibri"/>
                          <w:b/>
                          <w:bCs/>
                          <w:color w:val="FFFFFF" w:themeColor="background1"/>
                          <w:kern w:val="24"/>
                          <w:sz w:val="18"/>
                          <w:szCs w:val="18"/>
                          <w14:shadow w14:blurRad="50800" w14:dist="50800" w14:dir="5400000" w14:sx="0" w14:sy="0" w14:kx="0" w14:ky="0" w14:algn="ctr">
                            <w14:schemeClr w14:val="bg1"/>
                          </w14:shadow>
                        </w:rPr>
                        <w:t>: 22</w:t>
                      </w:r>
                      <w:r w:rsidR="004124E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(11</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0 total) </w:t>
                      </w:r>
                    </w:p>
                  </w:txbxContent>
                </v:textbox>
              </v:shape>
            </w:pict>
          </mc:Fallback>
        </mc:AlternateContent>
      </w:r>
      <w:r w:rsidR="004C4379" w:rsidRPr="002A7A17">
        <w:rPr>
          <w:noProof/>
        </w:rPr>
        <mc:AlternateContent>
          <mc:Choice Requires="wps">
            <w:drawing>
              <wp:anchor distT="0" distB="0" distL="114300" distR="114300" simplePos="0" relativeHeight="251661312" behindDoc="0" locked="0" layoutInCell="1" allowOverlap="1" wp14:anchorId="6A04A8EF" wp14:editId="4FD1CA31">
                <wp:simplePos x="0" y="0"/>
                <wp:positionH relativeFrom="column">
                  <wp:posOffset>3110865</wp:posOffset>
                </wp:positionH>
                <wp:positionV relativeFrom="paragraph">
                  <wp:posOffset>347979</wp:posOffset>
                </wp:positionV>
                <wp:extent cx="3058160" cy="13430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343025"/>
                        </a:xfrm>
                        <a:prstGeom prst="rect">
                          <a:avLst/>
                        </a:prstGeom>
                        <a:noFill/>
                        <a:ln w="6350">
                          <a:noFill/>
                        </a:ln>
                      </wps:spPr>
                      <wps:txbx>
                        <w:txbxContent>
                          <w:p w14:paraId="2A671340" w14:textId="77777777"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Pr="002A7A17">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Patagonia</w:t>
                            </w:r>
                            <w:r w:rsidR="00AB7AA4">
                              <w:rPr>
                                <w:rFonts w:ascii="Calibri Light" w:eastAsia="Calibri" w:hAnsi="Calibri Light"/>
                                <w:i/>
                                <w:iCs/>
                                <w:color w:val="000000" w:themeColor="text1"/>
                                <w:kern w:val="24"/>
                                <w:sz w:val="22"/>
                                <w:szCs w:val="22"/>
                              </w:rPr>
                              <w:t xml:space="preserve"> - Argentina</w:t>
                            </w:r>
                          </w:p>
                          <w:p w14:paraId="4F5A42F5" w14:textId="5BB2AC40"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Vintage:</w:t>
                            </w:r>
                            <w:r w:rsidR="0074698E">
                              <w:rPr>
                                <w:rFonts w:ascii="Calibri Light" w:eastAsia="Calibri" w:hAnsi="Calibri Light"/>
                                <w:i/>
                                <w:iCs/>
                                <w:color w:val="000000" w:themeColor="text1"/>
                                <w:kern w:val="24"/>
                                <w:sz w:val="22"/>
                                <w:szCs w:val="22"/>
                              </w:rPr>
                              <w:t xml:space="preserve"> </w:t>
                            </w:r>
                            <w:r w:rsidR="00517DC0">
                              <w:rPr>
                                <w:rFonts w:ascii="Calibri Light" w:eastAsia="Calibri" w:hAnsi="Calibri Light"/>
                                <w:i/>
                                <w:iCs/>
                                <w:color w:val="000000" w:themeColor="text1"/>
                                <w:kern w:val="24"/>
                                <w:sz w:val="22"/>
                                <w:szCs w:val="22"/>
                              </w:rPr>
                              <w:t>Current</w:t>
                            </w:r>
                            <w:bookmarkStart w:id="0" w:name="_GoBack"/>
                            <w:bookmarkEnd w:id="0"/>
                          </w:p>
                          <w:p w14:paraId="54C7A07F"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C151B1">
                              <w:rPr>
                                <w:rFonts w:ascii="Calibri Light" w:eastAsia="Calibri" w:hAnsi="Calibri Light"/>
                                <w:i/>
                                <w:iCs/>
                                <w:color w:val="000000" w:themeColor="text1"/>
                                <w:kern w:val="24"/>
                                <w:sz w:val="22"/>
                                <w:szCs w:val="22"/>
                              </w:rPr>
                              <w:t xml:space="preserve"> 14</w:t>
                            </w:r>
                            <w:r>
                              <w:rPr>
                                <w:rFonts w:ascii="Calibri Light" w:eastAsia="Calibri" w:hAnsi="Calibri Light"/>
                                <w:i/>
                                <w:iCs/>
                                <w:color w:val="000000" w:themeColor="text1"/>
                                <w:kern w:val="24"/>
                                <w:sz w:val="22"/>
                                <w:szCs w:val="22"/>
                              </w:rPr>
                              <w:t>,</w:t>
                            </w:r>
                            <w:r w:rsidR="0074698E">
                              <w:rPr>
                                <w:rFonts w:ascii="Calibri Light" w:eastAsia="Calibri" w:hAnsi="Calibri Light"/>
                                <w:i/>
                                <w:iCs/>
                                <w:color w:val="000000" w:themeColor="text1"/>
                                <w:kern w:val="24"/>
                                <w:sz w:val="22"/>
                                <w:szCs w:val="22"/>
                              </w:rPr>
                              <w:t>0</w:t>
                            </w:r>
                            <w:r>
                              <w:rPr>
                                <w:rFonts w:ascii="Calibri Light" w:eastAsia="Calibri" w:hAnsi="Calibri Light"/>
                                <w:i/>
                                <w:iCs/>
                                <w:color w:val="000000" w:themeColor="text1"/>
                                <w:kern w:val="24"/>
                                <w:sz w:val="22"/>
                                <w:szCs w:val="22"/>
                              </w:rPr>
                              <w:t>% by Vol.</w:t>
                            </w:r>
                          </w:p>
                          <w:p w14:paraId="09650CC5"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Familia Schroeder</w:t>
                            </w:r>
                          </w:p>
                          <w:p w14:paraId="04A792E0"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Pr>
                                <w:rFonts w:ascii="Calibri Light" w:eastAsia="Calibri" w:hAnsi="Calibri Light"/>
                                <w:i/>
                                <w:iCs/>
                                <w:color w:val="000000" w:themeColor="text1"/>
                                <w:kern w:val="24"/>
                                <w:sz w:val="22"/>
                                <w:szCs w:val="22"/>
                              </w:rPr>
                              <w:t xml:space="preserve">  </w:t>
                            </w:r>
                            <w:r w:rsidR="00AC029E">
                              <w:rPr>
                                <w:rFonts w:ascii="Calibri Light" w:eastAsia="Calibri" w:hAnsi="Calibri Light"/>
                                <w:i/>
                                <w:iCs/>
                                <w:color w:val="000000" w:themeColor="text1"/>
                                <w:kern w:val="24"/>
                                <w:sz w:val="22"/>
                                <w:szCs w:val="22"/>
                              </w:rPr>
                              <w:t>Leonardo Puppato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4A8EF" id="Cuadro de texto 72" o:spid="_x0000_s1029" type="#_x0000_t202" style="position:absolute;margin-left:244.95pt;margin-top:27.4pt;width:240.8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" filled="f" stroked="f" strokeweight=".5pt">
                <v:textbox>
                  <w:txbxContent>
                    <w:p w14:paraId="2A671340" w14:textId="77777777"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Pr="002A7A17">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Patagonia</w:t>
                      </w:r>
                      <w:r w:rsidR="00AB7AA4">
                        <w:rPr>
                          <w:rFonts w:ascii="Calibri Light" w:eastAsia="Calibri" w:hAnsi="Calibri Light"/>
                          <w:i/>
                          <w:iCs/>
                          <w:color w:val="000000" w:themeColor="text1"/>
                          <w:kern w:val="24"/>
                          <w:sz w:val="22"/>
                          <w:szCs w:val="22"/>
                        </w:rPr>
                        <w:t xml:space="preserve"> - Argentina</w:t>
                      </w:r>
                    </w:p>
                    <w:p w14:paraId="4F5A42F5" w14:textId="5BB2AC40"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Vintage:</w:t>
                      </w:r>
                      <w:r w:rsidR="0074698E">
                        <w:rPr>
                          <w:rFonts w:ascii="Calibri Light" w:eastAsia="Calibri" w:hAnsi="Calibri Light"/>
                          <w:i/>
                          <w:iCs/>
                          <w:color w:val="000000" w:themeColor="text1"/>
                          <w:kern w:val="24"/>
                          <w:sz w:val="22"/>
                          <w:szCs w:val="22"/>
                        </w:rPr>
                        <w:t xml:space="preserve"> </w:t>
                      </w:r>
                      <w:r w:rsidR="00517DC0">
                        <w:rPr>
                          <w:rFonts w:ascii="Calibri Light" w:eastAsia="Calibri" w:hAnsi="Calibri Light"/>
                          <w:i/>
                          <w:iCs/>
                          <w:color w:val="000000" w:themeColor="text1"/>
                          <w:kern w:val="24"/>
                          <w:sz w:val="22"/>
                          <w:szCs w:val="22"/>
                        </w:rPr>
                        <w:t>Current</w:t>
                      </w:r>
                      <w:bookmarkStart w:id="1" w:name="_GoBack"/>
                      <w:bookmarkEnd w:id="1"/>
                    </w:p>
                    <w:p w14:paraId="54C7A07F"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C151B1">
                        <w:rPr>
                          <w:rFonts w:ascii="Calibri Light" w:eastAsia="Calibri" w:hAnsi="Calibri Light"/>
                          <w:i/>
                          <w:iCs/>
                          <w:color w:val="000000" w:themeColor="text1"/>
                          <w:kern w:val="24"/>
                          <w:sz w:val="22"/>
                          <w:szCs w:val="22"/>
                        </w:rPr>
                        <w:t xml:space="preserve"> 14</w:t>
                      </w:r>
                      <w:r>
                        <w:rPr>
                          <w:rFonts w:ascii="Calibri Light" w:eastAsia="Calibri" w:hAnsi="Calibri Light"/>
                          <w:i/>
                          <w:iCs/>
                          <w:color w:val="000000" w:themeColor="text1"/>
                          <w:kern w:val="24"/>
                          <w:sz w:val="22"/>
                          <w:szCs w:val="22"/>
                        </w:rPr>
                        <w:t>,</w:t>
                      </w:r>
                      <w:r w:rsidR="0074698E">
                        <w:rPr>
                          <w:rFonts w:ascii="Calibri Light" w:eastAsia="Calibri" w:hAnsi="Calibri Light"/>
                          <w:i/>
                          <w:iCs/>
                          <w:color w:val="000000" w:themeColor="text1"/>
                          <w:kern w:val="24"/>
                          <w:sz w:val="22"/>
                          <w:szCs w:val="22"/>
                        </w:rPr>
                        <w:t>0</w:t>
                      </w:r>
                      <w:r>
                        <w:rPr>
                          <w:rFonts w:ascii="Calibri Light" w:eastAsia="Calibri" w:hAnsi="Calibri Light"/>
                          <w:i/>
                          <w:iCs/>
                          <w:color w:val="000000" w:themeColor="text1"/>
                          <w:kern w:val="24"/>
                          <w:sz w:val="22"/>
                          <w:szCs w:val="22"/>
                        </w:rPr>
                        <w:t>% by Vol.</w:t>
                      </w:r>
                    </w:p>
                    <w:p w14:paraId="09650CC5"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Familia Schroeder</w:t>
                      </w:r>
                    </w:p>
                    <w:p w14:paraId="04A792E0"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Pr>
                          <w:rFonts w:ascii="Calibri Light" w:eastAsia="Calibri" w:hAnsi="Calibri Light"/>
                          <w:i/>
                          <w:iCs/>
                          <w:color w:val="000000" w:themeColor="text1"/>
                          <w:kern w:val="24"/>
                          <w:sz w:val="22"/>
                          <w:szCs w:val="22"/>
                        </w:rPr>
                        <w:t xml:space="preserve">  </w:t>
                      </w:r>
                      <w:r w:rsidR="00AC029E">
                        <w:rPr>
                          <w:rFonts w:ascii="Calibri Light" w:eastAsia="Calibri" w:hAnsi="Calibri Light"/>
                          <w:i/>
                          <w:iCs/>
                          <w:color w:val="000000" w:themeColor="text1"/>
                          <w:kern w:val="24"/>
                          <w:sz w:val="22"/>
                          <w:szCs w:val="22"/>
                        </w:rPr>
                        <w:t>Leonardo Puppato</w:t>
                      </w:r>
                    </w:p>
                  </w:txbxContent>
                </v:textbox>
              </v:shape>
            </w:pict>
          </mc:Fallback>
        </mc:AlternateContent>
      </w:r>
      <w:r w:rsidR="007D0BE3" w:rsidRPr="002A7A17">
        <w:rPr>
          <w:noProof/>
        </w:rPr>
        <mc:AlternateContent>
          <mc:Choice Requires="wps">
            <w:drawing>
              <wp:anchor distT="0" distB="0" distL="114300" distR="114300" simplePos="0" relativeHeight="251664384" behindDoc="0" locked="0" layoutInCell="1" allowOverlap="1" wp14:anchorId="3E468CD2" wp14:editId="33953805">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2ACB2AF" w14:textId="77777777" w:rsidR="002A7A17" w:rsidRPr="00E922A8" w:rsidRDefault="004E0DDD"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Cs/>
                                <w:color w:val="000000" w:themeColor="text1"/>
                                <w:kern w:val="24"/>
                                <w:sz w:val="36"/>
                                <w:szCs w:val="36"/>
                              </w:rPr>
                              <w:t>Saurus Select</w:t>
                            </w:r>
                          </w:p>
                          <w:p w14:paraId="564FA6EF" w14:textId="77777777" w:rsidR="002A7A17" w:rsidRDefault="004124E0"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Pinot Noir</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3E468CD2"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" filled="f" fillcolor="#5b9bd5 [3204]" stroked="f" strokecolor="black [3213]">
                <v:shadow color="#e7e6e6 [3214]" opacity="49150f" offset=".74833mm,.74833mm"/>
                <v:textbox style="mso-fit-shape-to-text:t">
                  <w:txbxContent>
                    <w:p w14:paraId="22ACB2AF" w14:textId="77777777" w:rsidR="002A7A17" w:rsidRPr="00E922A8" w:rsidRDefault="004E0DDD"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Cs/>
                          <w:color w:val="000000" w:themeColor="text1"/>
                          <w:kern w:val="24"/>
                          <w:sz w:val="36"/>
                          <w:szCs w:val="36"/>
                        </w:rPr>
                        <w:t>Saurus Select</w:t>
                      </w:r>
                    </w:p>
                    <w:p w14:paraId="564FA6EF" w14:textId="77777777" w:rsidR="002A7A17" w:rsidRDefault="004124E0"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Pinot Noir</w:t>
                      </w:r>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7E92E896" wp14:editId="64F1BB59">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14:paraId="22D96FE7" w14:textId="77777777"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E92E896"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2D96FE7" w14:textId="77777777"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">
                    <v:imagedata r:id="rId7" o:title=""/>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">
                    <v:imagedata r:id="rId8" o:title=""/>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17"/>
    <w:rsid w:val="001D0723"/>
    <w:rsid w:val="001E2111"/>
    <w:rsid w:val="002A7A17"/>
    <w:rsid w:val="002F1618"/>
    <w:rsid w:val="004124E0"/>
    <w:rsid w:val="004C4379"/>
    <w:rsid w:val="004E0DDD"/>
    <w:rsid w:val="00517DC0"/>
    <w:rsid w:val="005D4FE7"/>
    <w:rsid w:val="006927B8"/>
    <w:rsid w:val="0074698E"/>
    <w:rsid w:val="00770F26"/>
    <w:rsid w:val="007D0BE3"/>
    <w:rsid w:val="007D32BE"/>
    <w:rsid w:val="00AB7AA4"/>
    <w:rsid w:val="00AC029E"/>
    <w:rsid w:val="00BE78D6"/>
    <w:rsid w:val="00C11DD1"/>
    <w:rsid w:val="00C151B1"/>
    <w:rsid w:val="00D13872"/>
    <w:rsid w:val="00D44171"/>
    <w:rsid w:val="00D5017D"/>
    <w:rsid w:val="00E922A8"/>
    <w:rsid w:val="00EE4828"/>
    <w:rsid w:val="00EF3F02"/>
    <w:rsid w:val="00FB607E"/>
    <w:rsid w:val="00FE3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7944"/>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Leonardo Ludert</cp:lastModifiedBy>
  <cp:revision>3</cp:revision>
  <dcterms:created xsi:type="dcterms:W3CDTF">2019-10-24T19:07:00Z</dcterms:created>
  <dcterms:modified xsi:type="dcterms:W3CDTF">2019-10-24T19:09:00Z</dcterms:modified>
</cp:coreProperties>
</file>