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26" w:rsidRDefault="00120550">
      <w:r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98011" wp14:editId="4072D30F">
                <wp:simplePos x="0" y="0"/>
                <wp:positionH relativeFrom="column">
                  <wp:posOffset>3110865</wp:posOffset>
                </wp:positionH>
                <wp:positionV relativeFrom="paragraph">
                  <wp:posOffset>1776730</wp:posOffset>
                </wp:positionV>
                <wp:extent cx="3058160" cy="2409825"/>
                <wp:effectExtent l="0" t="0" r="0" b="0"/>
                <wp:wrapNone/>
                <wp:docPr id="11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Winemaking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2A7A17" w:rsidRDefault="00EA789D" w:rsidP="00EA789D">
                            <w:pPr>
                              <w:pStyle w:val="NormalWeb"/>
                              <w:spacing w:after="0" w:line="256" w:lineRule="auto"/>
                              <w:jc w:val="both"/>
                            </w:pPr>
                            <w:r w:rsidRPr="00EA789D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Manual harvesting. When harvesting, the grape was dehydrated (as a raisin) and concentrated.  Traditional (must, seeds and skin). Enzymes and </w:t>
                            </w:r>
                            <w:proofErr w:type="spellStart"/>
                            <w:r w:rsidRPr="00EA789D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bayanus</w:t>
                            </w:r>
                            <w:proofErr w:type="spellEnd"/>
                            <w:r w:rsidRPr="00EA789D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yeasts were added for the alcoholic fermentation, realized in small open tanks at low temperatures and during 15 days with submerged cap. 7 days’ maceration to let the natural alcohol to extract glycerin and tannins. Aging in stainless steel tanks during 12 months at low temperatures. Natural clarification with cold and time.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98011" id="_x0000_t202" coordsize="21600,21600" o:spt="202" path="m,l,21600r21600,l21600,xe">
                <v:stroke joinstyle="miter"/>
                <v:path gradientshapeok="t" o:connecttype="rect"/>
              </v:shapetype>
              <v:shape id="Cuadro de texto 73" o:spid="_x0000_s1026" type="#_x0000_t202" style="position:absolute;margin-left:244.95pt;margin-top:139.9pt;width:240.8pt;height:18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Winemaking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2A7A17" w:rsidRDefault="00EA789D" w:rsidP="00EA789D">
                      <w:pPr>
                        <w:pStyle w:val="NormalWeb"/>
                        <w:spacing w:after="0" w:line="256" w:lineRule="auto"/>
                        <w:jc w:val="both"/>
                      </w:pPr>
                      <w:r w:rsidRPr="00EA789D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Manual harvesting. When harvesting, the grape was dehydrated (as a raisin) and concentrated.  Traditional (must, seeds and skin). Enzymes and bayanus yeasts were added for the alcoholic</w:t>
                      </w:r>
                      <w:bookmarkStart w:id="1" w:name="_GoBack"/>
                      <w:bookmarkEnd w:id="1"/>
                      <w:r w:rsidRPr="00EA789D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fermentation, realized in small open tanks at low temperatures and during 15 days with submerged cap. 7 days’ maceration to let the natural alcohol to extract glycerin and tannins. Aging in stainless steel tanks during 12 months at low temperatures. Natural clarification with cold and time.</w:t>
                      </w:r>
                    </w:p>
                  </w:txbxContent>
                </v:textbox>
              </v:shape>
            </w:pict>
          </mc:Fallback>
        </mc:AlternateContent>
      </w:r>
      <w:r w:rsidR="00C31E84">
        <w:rPr>
          <w:noProof/>
        </w:rPr>
        <w:drawing>
          <wp:anchor distT="0" distB="0" distL="114300" distR="114300" simplePos="0" relativeHeight="251658239" behindDoc="1" locked="0" layoutInCell="1" allowOverlap="1" wp14:anchorId="08F2599C" wp14:editId="54647835">
            <wp:simplePos x="0" y="0"/>
            <wp:positionH relativeFrom="column">
              <wp:posOffset>-138439</wp:posOffset>
            </wp:positionH>
            <wp:positionV relativeFrom="paragraph">
              <wp:posOffset>260264</wp:posOffset>
            </wp:positionV>
            <wp:extent cx="1331291" cy="7631013"/>
            <wp:effectExtent l="76200" t="0" r="78740" b="117030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NTard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874" cy="7645817"/>
                    </a:xfrm>
                    <a:prstGeom prst="rect">
                      <a:avLst/>
                    </a:prstGeom>
                    <a:effectLst>
                      <a:reflection blurRad="63500" stA="50000" endA="300" endPos="1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89D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46E7C" wp14:editId="00EF4DBD">
                <wp:simplePos x="0" y="0"/>
                <wp:positionH relativeFrom="column">
                  <wp:posOffset>3122930</wp:posOffset>
                </wp:positionH>
                <wp:positionV relativeFrom="paragraph">
                  <wp:posOffset>4447227</wp:posOffset>
                </wp:positionV>
                <wp:extent cx="3058160" cy="2497721"/>
                <wp:effectExtent l="0" t="0" r="0" b="0"/>
                <wp:wrapNone/>
                <wp:docPr id="13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2497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Tasting notes: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4698E" w:rsidRPr="0074698E" w:rsidRDefault="00EA789D" w:rsidP="00EA789D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EA789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The sight shows a typical soft red Pinot Noir color with orange hints due to the over ripening. In the glass is a heavy wine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that creates persistent tears. </w:t>
                            </w:r>
                            <w:r w:rsidRPr="00EA789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To the nose, volatile and mineral aromas melt with some honey; ripen fruit, mandarin liquor and pollen scents. It is very complex. Different sensa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tions appear once in the glass. </w:t>
                            </w:r>
                            <w:r w:rsidRPr="00EA789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Sweet and velvety mouth feeling. The natural acidity makes it fresh and persistent. Balanced wine with wood notes and sweet tannins provided by the contact with the seeds.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616AD" id="_x0000_t202" coordsize="21600,21600" o:spt="202" path="m,l,21600r21600,l21600,xe">
                <v:stroke joinstyle="miter"/>
                <v:path gradientshapeok="t" o:connecttype="rect"/>
              </v:shapetype>
              <v:shape id="Cuadro de texto 100" o:spid="_x0000_s1026" type="#_x0000_t202" style="position:absolute;margin-left:245.9pt;margin-top:350.2pt;width:240.8pt;height:196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Tasting notes: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4698E" w:rsidRPr="0074698E" w:rsidRDefault="00EA789D" w:rsidP="00EA789D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EA789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The sight shows a typical soft red Pinot Noir color with orange hints due to the over ripening. In the glass is a heavy wine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that creates persistent tears. </w:t>
                      </w:r>
                      <w:r w:rsidRPr="00EA789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To the nose, volatile and mineral aromas melt with some honey; ripen fruit, mandarin liquor and pollen scents. It is very complex. Different sensa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tions appear once in the glass. </w:t>
                      </w:r>
                      <w:r w:rsidRPr="00EA789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Sweet and velvety mouth feeling. The natural acidity makes it fresh and persistent. Balanced wine with wood notes and sweet tannins provided by the contact with the seeds.</w:t>
                      </w:r>
                    </w:p>
                  </w:txbxContent>
                </v:textbox>
              </v:shape>
            </w:pict>
          </mc:Fallback>
        </mc:AlternateContent>
      </w:r>
      <w:r w:rsidR="004124E0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85F218" wp14:editId="68A589E3">
                <wp:simplePos x="0" y="0"/>
                <wp:positionH relativeFrom="column">
                  <wp:posOffset>-233974</wp:posOffset>
                </wp:positionH>
                <wp:positionV relativeFrom="paragraph">
                  <wp:posOffset>7370748</wp:posOffset>
                </wp:positionV>
                <wp:extent cx="2483893" cy="757555"/>
                <wp:effectExtent l="0" t="0" r="0" b="4445"/>
                <wp:wrapNone/>
                <wp:docPr id="9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75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UPC </w:t>
                            </w:r>
                          </w:p>
                          <w:p w:rsidR="002A7A17" w:rsidRDefault="004124E0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CONTENT: 6</w:t>
                            </w:r>
                            <w:r w:rsidR="002A7A17"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x750ML</w:t>
                            </w:r>
                          </w:p>
                          <w:p w:rsidR="002A7A17" w:rsidRDefault="00DF5080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WEIGHT: 17</w:t>
                            </w:r>
                            <w:r w:rsidR="002A7A17"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Lb.</w:t>
                            </w:r>
                          </w:p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QTY per pallet LAYER</w:t>
                            </w:r>
                            <w:r w:rsidR="00B53C0C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: </w:t>
                            </w:r>
                            <w:r w:rsidR="00B53C0C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44</w:t>
                            </w:r>
                            <w:bookmarkStart w:id="0" w:name="_GoBack"/>
                            <w:bookmarkEnd w:id="0"/>
                            <w:r w:rsidR="00B53C0C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(176</w:t>
                            </w:r>
                            <w:r w:rsidR="00DF5080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total)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85F218" id="_x0000_t202" coordsize="21600,21600" o:spt="202" path="m,l,21600r21600,l21600,xe">
                <v:stroke joinstyle="miter"/>
                <v:path gradientshapeok="t" o:connecttype="rect"/>
              </v:shapetype>
              <v:shape id="Cuadro de texto 60" o:spid="_x0000_s1028" type="#_x0000_t202" style="position:absolute;margin-left:-18.4pt;margin-top:580.35pt;width:195.6pt;height:59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UPC </w:t>
                      </w:r>
                    </w:p>
                    <w:p w:rsidR="002A7A17" w:rsidRDefault="004124E0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CONTENT: 6</w:t>
                      </w:r>
                      <w:r w:rsidR="002A7A17"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x750ML</w:t>
                      </w:r>
                    </w:p>
                    <w:p w:rsidR="002A7A17" w:rsidRDefault="00DF5080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WEIGHT: 17</w:t>
                      </w:r>
                      <w:r w:rsidR="002A7A17"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Lb.</w:t>
                      </w:r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QTY per pallet LAYER</w:t>
                      </w:r>
                      <w:r w:rsidR="00B53C0C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: </w:t>
                      </w:r>
                      <w:r w:rsidR="00B53C0C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44</w:t>
                      </w:r>
                      <w:bookmarkStart w:id="1" w:name="_GoBack"/>
                      <w:bookmarkEnd w:id="1"/>
                      <w:r w:rsidR="00B53C0C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(176</w:t>
                      </w:r>
                      <w:r w:rsidR="00DF5080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total) </w:t>
                      </w:r>
                    </w:p>
                  </w:txbxContent>
                </v:textbox>
              </v:shape>
            </w:pict>
          </mc:Fallback>
        </mc:AlternateContent>
      </w:r>
      <w:r w:rsidR="004C4379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7C8EB" wp14:editId="0CD3B817">
                <wp:simplePos x="0" y="0"/>
                <wp:positionH relativeFrom="column">
                  <wp:posOffset>3110865</wp:posOffset>
                </wp:positionH>
                <wp:positionV relativeFrom="paragraph">
                  <wp:posOffset>347979</wp:posOffset>
                </wp:positionV>
                <wp:extent cx="3058160" cy="1343025"/>
                <wp:effectExtent l="0" t="0" r="0" b="0"/>
                <wp:wrapNone/>
                <wp:docPr id="10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2A7A17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Appellation</w:t>
                            </w:r>
                            <w:r w:rsidRPr="002A7A17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151B1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Patagonia</w:t>
                            </w:r>
                            <w:r w:rsidR="00AB7AA4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- Argentina</w:t>
                            </w:r>
                          </w:p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Vintage:</w:t>
                            </w:r>
                            <w:r w:rsidR="00DF5080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2011</w:t>
                            </w:r>
                          </w:p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Alcohol:</w:t>
                            </w:r>
                            <w:r w:rsidR="00C151B1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DF5080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74698E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% by Vol.</w:t>
                            </w:r>
                          </w:p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Winery: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C151B1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Familia</w:t>
                            </w:r>
                            <w:proofErr w:type="spellEnd"/>
                            <w:r w:rsidR="00C151B1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Schroeder</w:t>
                            </w:r>
                          </w:p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Winemaker: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C029E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Leonardo </w:t>
                            </w:r>
                            <w:proofErr w:type="spellStart"/>
                            <w:r w:rsidR="00AC029E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Puppato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C8EB" id="Cuadro de texto 72" o:spid="_x0000_s1029" type="#_x0000_t202" style="position:absolute;margin-left:244.95pt;margin-top:27.4pt;width:240.8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2A7A17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Appellation</w:t>
                      </w:r>
                      <w:r w:rsidRPr="002A7A17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="00C151B1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Patagonia</w:t>
                      </w:r>
                      <w:r w:rsidR="00AB7AA4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- Argentina</w:t>
                      </w:r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Vintage:</w:t>
                      </w:r>
                      <w:r w:rsidR="00DF5080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2011</w:t>
                      </w:r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Alcohol:</w:t>
                      </w:r>
                      <w:r w:rsidR="00C151B1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1</w:t>
                      </w:r>
                      <w:r w:rsidR="00DF5080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="0074698E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% by Vol.</w:t>
                      </w:r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Winery: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C151B1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Familia Schroeder</w:t>
                      </w:r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Winemaker: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AC029E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Leonardo Puppato</w:t>
                      </w:r>
                    </w:p>
                  </w:txbxContent>
                </v:textbox>
              </v:shape>
            </w:pict>
          </mc:Fallback>
        </mc:AlternateContent>
      </w:r>
      <w:r w:rsidR="007D0BE3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E55C1" wp14:editId="39FCA528">
                <wp:simplePos x="0" y="0"/>
                <wp:positionH relativeFrom="column">
                  <wp:posOffset>2613091</wp:posOffset>
                </wp:positionH>
                <wp:positionV relativeFrom="paragraph">
                  <wp:posOffset>-365405</wp:posOffset>
                </wp:positionV>
                <wp:extent cx="3693226" cy="553720"/>
                <wp:effectExtent l="0" t="0" r="0" b="381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226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7A17" w:rsidRPr="00E922A8" w:rsidRDefault="00622394" w:rsidP="002A7A1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Saurus</w:t>
                            </w:r>
                            <w:proofErr w:type="spellEnd"/>
                          </w:p>
                          <w:p w:rsidR="002A7A17" w:rsidRDefault="00DF5080" w:rsidP="002A7A1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Nanum Myeongjo" w:eastAsia="Nanum Myeongjo" w:hAnsi="Nanum Myeongjo" w:cs="Nanum Myeongjo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Pinot Noir </w:t>
                            </w:r>
                            <w:proofErr w:type="spellStart"/>
                            <w:r>
                              <w:rPr>
                                <w:rFonts w:ascii="Nanum Myeongjo" w:eastAsia="Nanum Myeongjo" w:hAnsi="Nanum Myeongjo" w:cs="Nanum Myeongjo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Tardío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E55C1" id="Rectangle 21" o:spid="_x0000_s1030" style="position:absolute;margin-left:205.75pt;margin-top:-28.75pt;width:290.8pt;height:4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" filled="f" fillcolor="#5b9bd5 [3204]" stroked="f" strokecolor="black [3213]">
                <v:shadow color="#e7e6e6 [3214]" opacity="49150f" offset=".74833mm,.74833mm"/>
                <v:textbox style="mso-fit-shape-to-text:t">
                  <w:txbxContent>
                    <w:p w:rsidR="002A7A17" w:rsidRPr="00E922A8" w:rsidRDefault="00622394" w:rsidP="002A7A1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Saurus</w:t>
                      </w:r>
                      <w:proofErr w:type="spellEnd"/>
                    </w:p>
                    <w:p w:rsidR="002A7A17" w:rsidRDefault="00DF5080" w:rsidP="002A7A1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Nanum Myeongjo" w:eastAsia="Nanum Myeongjo" w:hAnsi="Nanum Myeongjo" w:cs="Nanum Myeongjo"/>
                          <w:b/>
                          <w:bCs/>
                          <w:color w:val="000000" w:themeColor="text1"/>
                          <w:kern w:val="24"/>
                        </w:rPr>
                        <w:t xml:space="preserve">Pinot Noir </w:t>
                      </w:r>
                      <w:proofErr w:type="spellStart"/>
                      <w:r>
                        <w:rPr>
                          <w:rFonts w:ascii="Nanum Myeongjo" w:eastAsia="Nanum Myeongjo" w:hAnsi="Nanum Myeongjo" w:cs="Nanum Myeongjo"/>
                          <w:b/>
                          <w:bCs/>
                          <w:color w:val="000000" w:themeColor="text1"/>
                          <w:kern w:val="24"/>
                        </w:rPr>
                        <w:t>Tardío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A7A17" w:rsidRPr="002A7A17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A38BC1" wp14:editId="6D352122">
                <wp:simplePos x="0" y="0"/>
                <wp:positionH relativeFrom="column">
                  <wp:posOffset>-1064260</wp:posOffset>
                </wp:positionH>
                <wp:positionV relativeFrom="paragraph">
                  <wp:posOffset>1886694</wp:posOffset>
                </wp:positionV>
                <wp:extent cx="7882890" cy="6983730"/>
                <wp:effectExtent l="0" t="38100" r="22860" b="7620"/>
                <wp:wrapNone/>
                <wp:docPr id="2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2890" cy="6983730"/>
                          <a:chOff x="0" y="0"/>
                          <a:chExt cx="6858000" cy="6076286"/>
                        </a:xfrm>
                      </wpg:grpSpPr>
                      <wps:wsp>
                        <wps:cNvPr id="2" name="Cuadro de texto 60"/>
                        <wps:cNvSpPr txBox="1"/>
                        <wps:spPr>
                          <a:xfrm>
                            <a:off x="812119" y="5809164"/>
                            <a:ext cx="5434302" cy="2671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7A17" w:rsidRDefault="002A7A17" w:rsidP="002A7A17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 w:rsidRPr="002A7A17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T. 704 638-0004 | email: sales@ecovalleyimports.com | www.ecovalleyimports.com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20"/>
                        <wpg:cNvGrpSpPr/>
                        <wpg:grpSpPr>
                          <a:xfrm>
                            <a:off x="0" y="0"/>
                            <a:ext cx="6858000" cy="5714164"/>
                            <a:chOff x="0" y="0"/>
                            <a:chExt cx="6858000" cy="5714164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4559932"/>
                              <a:ext cx="6858000" cy="944011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  <a:alpha val="81000"/>
                              </a:schemeClr>
                            </a:solidFill>
                            <a:ln>
                              <a:solidFill>
                                <a:schemeClr val="accent1">
                                  <a:shade val="50000"/>
                                  <a:alpha val="46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onector recto 5"/>
                          <wps:cNvCnPr/>
                          <wps:spPr>
                            <a:xfrm flipH="1">
                              <a:off x="3203441" y="0"/>
                              <a:ext cx="3148" cy="5503943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rgbClr val="63A837"/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92702" y="4728157"/>
                              <a:ext cx="622398" cy="62239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35534" y="4278886"/>
                              <a:ext cx="1916518" cy="143527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38BC1" id="Group 21" o:spid="_x0000_s1031" style="position:absolute;margin-left:-83.8pt;margin-top:148.55pt;width:620.7pt;height:549.9pt;z-index:-251657216;mso-width-relative:margin;mso-height-relative:margin" coordsize="68580,60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">
                <v:shape id="_x0000_s1032" type="#_x0000_t202" style="position:absolute;left:8121;top:58091;width:54343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2A7A17" w:rsidRDefault="002A7A17" w:rsidP="002A7A17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 w:rsidRPr="002A7A17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T. 704 638-0004 | email: sales@ecovalleyimports.com | www.ecovalleyimports.com </w:t>
                        </w:r>
                      </w:p>
                    </w:txbxContent>
                  </v:textbox>
                </v:shape>
                <v:group id="Group 20" o:spid="_x0000_s1033" style="position:absolute;width:68580;height:57141" coordsize="68580,5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4" style="position:absolute;top:45599;width:68580;height: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" fillcolor="#2f5496 [2408]" strokecolor="#1f4d78 [1604]" strokeweight="1pt">
                    <v:fill opacity="53199f"/>
                    <v:stroke opacity="30069f"/>
                  </v:rect>
                  <v:line id="Conector recto 5" o:spid="_x0000_s1035" style="position:absolute;flip:x;visibility:visible;mso-wrap-style:square" from="32034,0" to="32065,5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" strokecolor="#63a837" strokeweight="1.75pt">
                    <v:stroke startarrow="oval"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6" type="#_x0000_t75" style="position:absolute;left:58927;top:47281;width:6224;height:6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">
                    <v:imagedata r:id="rId7" o:title=""/>
                    <v:path arrowok="t"/>
                  </v:shape>
                  <v:shape id="Picture 16" o:spid="_x0000_s1037" type="#_x0000_t75" style="position:absolute;left:34355;top:42788;width:19165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">
                    <v:imagedata r:id="rId8" o:title=""/>
                    <v:path arrowok="t"/>
                  </v:shape>
                </v:group>
              </v:group>
            </w:pict>
          </mc:Fallback>
        </mc:AlternateContent>
      </w:r>
    </w:p>
    <w:sectPr w:rsidR="00770F26" w:rsidSect="002A7A1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Nanum Myeongj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17"/>
    <w:rsid w:val="00120550"/>
    <w:rsid w:val="00176179"/>
    <w:rsid w:val="001A7316"/>
    <w:rsid w:val="001D0723"/>
    <w:rsid w:val="001E2111"/>
    <w:rsid w:val="002A7A17"/>
    <w:rsid w:val="002F1618"/>
    <w:rsid w:val="004124E0"/>
    <w:rsid w:val="004C4379"/>
    <w:rsid w:val="004E0DDD"/>
    <w:rsid w:val="005D4FE7"/>
    <w:rsid w:val="00622394"/>
    <w:rsid w:val="0074698E"/>
    <w:rsid w:val="00770F26"/>
    <w:rsid w:val="007D0BE3"/>
    <w:rsid w:val="00AA0790"/>
    <w:rsid w:val="00AB7AA4"/>
    <w:rsid w:val="00AC029E"/>
    <w:rsid w:val="00B53C0C"/>
    <w:rsid w:val="00C11DD1"/>
    <w:rsid w:val="00C151B1"/>
    <w:rsid w:val="00C31E84"/>
    <w:rsid w:val="00D13872"/>
    <w:rsid w:val="00D44171"/>
    <w:rsid w:val="00DF5080"/>
    <w:rsid w:val="00E922A8"/>
    <w:rsid w:val="00EA789D"/>
    <w:rsid w:val="00EE4828"/>
    <w:rsid w:val="00F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6C58"/>
  <w15:chartTrackingRefBased/>
  <w15:docId w15:val="{20190922-2708-439E-AA45-EADAB64A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A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8</cp:revision>
  <dcterms:created xsi:type="dcterms:W3CDTF">2016-06-22T14:07:00Z</dcterms:created>
  <dcterms:modified xsi:type="dcterms:W3CDTF">2016-07-27T17:20:00Z</dcterms:modified>
</cp:coreProperties>
</file>