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03" w:rsidRDefault="00A919C8"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81250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03" w:rsidRDefault="00122503">
      <w:pPr>
        <w:pStyle w:val="BodyText"/>
        <w:rPr>
          <w:rFonts w:ascii="Times New Roman"/>
          <w:sz w:val="20"/>
        </w:rPr>
      </w:pPr>
    </w:p>
    <w:p w:rsidR="00122503" w:rsidRDefault="00122503">
      <w:pPr>
        <w:pStyle w:val="BodyText"/>
        <w:rPr>
          <w:rFonts w:ascii="Times New Roman"/>
          <w:sz w:val="20"/>
        </w:rPr>
      </w:pPr>
    </w:p>
    <w:p w:rsidR="00122503" w:rsidRDefault="00122503">
      <w:pPr>
        <w:pStyle w:val="BodyText"/>
        <w:rPr>
          <w:rFonts w:ascii="Times New Roman"/>
          <w:sz w:val="20"/>
        </w:rPr>
      </w:pPr>
    </w:p>
    <w:p w:rsidR="00122503" w:rsidRDefault="00A919C8">
      <w:pPr>
        <w:spacing w:before="189"/>
        <w:ind w:left="4110"/>
        <w:rPr>
          <w:b/>
          <w:sz w:val="3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-59400</wp:posOffset>
            </wp:positionV>
            <wp:extent cx="2540000" cy="7620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3"/>
        </w:rPr>
        <w:t>Mistinguett</w:t>
      </w:r>
      <w:proofErr w:type="spellEnd"/>
      <w:r>
        <w:rPr>
          <w:b/>
          <w:sz w:val="33"/>
        </w:rPr>
        <w:t xml:space="preserve"> | Brut </w:t>
      </w:r>
      <w:proofErr w:type="spellStart"/>
      <w:r>
        <w:rPr>
          <w:b/>
          <w:sz w:val="33"/>
        </w:rPr>
        <w:t>Reserva</w:t>
      </w:r>
      <w:proofErr w:type="spellEnd"/>
    </w:p>
    <w:p w:rsidR="00122503" w:rsidRDefault="00122503">
      <w:pPr>
        <w:pStyle w:val="BodyText"/>
        <w:spacing w:before="4"/>
        <w:rPr>
          <w:b/>
          <w:sz w:val="42"/>
        </w:rPr>
      </w:pPr>
    </w:p>
    <w:p w:rsidR="00122503" w:rsidRDefault="00A919C8">
      <w:pPr>
        <w:ind w:left="4110"/>
        <w:rPr>
          <w:sz w:val="16"/>
        </w:rPr>
      </w:pPr>
      <w:r>
        <w:rPr>
          <w:b/>
          <w:sz w:val="16"/>
        </w:rPr>
        <w:t xml:space="preserve">VINTAGE: </w:t>
      </w:r>
      <w:r>
        <w:rPr>
          <w:sz w:val="16"/>
        </w:rPr>
        <w:t>2015</w:t>
      </w:r>
      <w:bookmarkStart w:id="0" w:name="_GoBack"/>
      <w:bookmarkEnd w:id="0"/>
    </w:p>
    <w:p w:rsidR="00122503" w:rsidRDefault="00A919C8">
      <w:pPr>
        <w:spacing w:before="40"/>
        <w:ind w:left="4110"/>
        <w:rPr>
          <w:sz w:val="16"/>
        </w:rPr>
      </w:pPr>
      <w:r>
        <w:rPr>
          <w:b/>
          <w:w w:val="105"/>
          <w:sz w:val="16"/>
        </w:rPr>
        <w:t xml:space="preserve">WINE TYPE: </w:t>
      </w:r>
      <w:r>
        <w:rPr>
          <w:w w:val="105"/>
          <w:sz w:val="16"/>
        </w:rPr>
        <w:t xml:space="preserve">Cava Brut </w:t>
      </w:r>
      <w:proofErr w:type="spellStart"/>
      <w:r>
        <w:rPr>
          <w:w w:val="105"/>
          <w:sz w:val="16"/>
        </w:rPr>
        <w:t>Reserva</w:t>
      </w:r>
      <w:proofErr w:type="spellEnd"/>
    </w:p>
    <w:p w:rsidR="00122503" w:rsidRPr="00A919C8" w:rsidRDefault="00A919C8">
      <w:pPr>
        <w:spacing w:before="40" w:line="292" w:lineRule="auto"/>
        <w:ind w:left="4110" w:right="2632"/>
        <w:rPr>
          <w:sz w:val="16"/>
          <w:lang w:val="es-AR"/>
        </w:rPr>
      </w:pPr>
      <w:r w:rsidRPr="00A919C8">
        <w:rPr>
          <w:b/>
          <w:w w:val="105"/>
          <w:sz w:val="16"/>
          <w:lang w:val="es-AR"/>
        </w:rPr>
        <w:t xml:space="preserve">VARIETIES: </w:t>
      </w:r>
      <w:r w:rsidRPr="00A919C8">
        <w:rPr>
          <w:w w:val="105"/>
          <w:sz w:val="16"/>
          <w:lang w:val="es-AR"/>
        </w:rPr>
        <w:t xml:space="preserve">Macabeo, </w:t>
      </w:r>
      <w:proofErr w:type="spellStart"/>
      <w:r w:rsidRPr="00A919C8">
        <w:rPr>
          <w:w w:val="105"/>
          <w:sz w:val="16"/>
          <w:lang w:val="es-AR"/>
        </w:rPr>
        <w:t>Xarel</w:t>
      </w:r>
      <w:proofErr w:type="spellEnd"/>
      <w:r w:rsidRPr="00A919C8">
        <w:rPr>
          <w:w w:val="105"/>
          <w:sz w:val="16"/>
          <w:lang w:val="es-AR"/>
        </w:rPr>
        <w:t xml:space="preserve"> lo and Parellada </w:t>
      </w:r>
      <w:r w:rsidRPr="00A919C8">
        <w:rPr>
          <w:b/>
          <w:w w:val="105"/>
          <w:sz w:val="16"/>
          <w:lang w:val="es-AR"/>
        </w:rPr>
        <w:t xml:space="preserve">D.O.: </w:t>
      </w:r>
      <w:r w:rsidRPr="00A919C8">
        <w:rPr>
          <w:w w:val="105"/>
          <w:sz w:val="16"/>
          <w:lang w:val="es-AR"/>
        </w:rPr>
        <w:t>Cava</w:t>
      </w:r>
    </w:p>
    <w:p w:rsidR="00122503" w:rsidRDefault="00A919C8">
      <w:pPr>
        <w:spacing w:line="182" w:lineRule="exact"/>
        <w:ind w:left="4110"/>
        <w:rPr>
          <w:sz w:val="16"/>
        </w:rPr>
      </w:pPr>
      <w:r>
        <w:rPr>
          <w:b/>
          <w:w w:val="105"/>
          <w:sz w:val="16"/>
        </w:rPr>
        <w:t xml:space="preserve">VINEYARD LOCATION: </w:t>
      </w:r>
      <w:r>
        <w:rPr>
          <w:w w:val="105"/>
          <w:sz w:val="16"/>
        </w:rPr>
        <w:t xml:space="preserve">In the Cava region, situated in the Alt </w:t>
      </w:r>
      <w:proofErr w:type="spellStart"/>
      <w:r>
        <w:rPr>
          <w:w w:val="105"/>
          <w:sz w:val="16"/>
        </w:rPr>
        <w:t>Penedès</w:t>
      </w:r>
      <w:proofErr w:type="spellEnd"/>
    </w:p>
    <w:p w:rsidR="00122503" w:rsidRDefault="00122503">
      <w:pPr>
        <w:pStyle w:val="BodyText"/>
      </w:pPr>
    </w:p>
    <w:p w:rsidR="00122503" w:rsidRDefault="00122503">
      <w:pPr>
        <w:pStyle w:val="BodyText"/>
        <w:spacing w:before="6"/>
        <w:rPr>
          <w:sz w:val="19"/>
        </w:rPr>
      </w:pPr>
    </w:p>
    <w:p w:rsidR="00122503" w:rsidRDefault="00A919C8">
      <w:pPr>
        <w:pStyle w:val="Heading1"/>
        <w:spacing w:before="1"/>
      </w:pPr>
      <w:r>
        <w:rPr>
          <w:color w:val="B4965A"/>
          <w:w w:val="105"/>
        </w:rPr>
        <w:t>PRODUCTION</w:t>
      </w:r>
    </w:p>
    <w:p w:rsidR="00122503" w:rsidRDefault="00122503">
      <w:pPr>
        <w:pStyle w:val="BodyText"/>
        <w:spacing w:before="5"/>
        <w:rPr>
          <w:b/>
          <w:sz w:val="19"/>
        </w:rPr>
      </w:pPr>
    </w:p>
    <w:p w:rsidR="00122503" w:rsidRDefault="00A919C8">
      <w:pPr>
        <w:pStyle w:val="BodyText"/>
        <w:spacing w:before="1" w:line="292" w:lineRule="auto"/>
        <w:ind w:left="4110" w:right="194"/>
      </w:pPr>
      <w:r>
        <w:rPr>
          <w:b/>
          <w:w w:val="105"/>
        </w:rPr>
        <w:t>HARVEST: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mechanical.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Macabeo</w:t>
      </w:r>
      <w:proofErr w:type="spellEnd"/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1st</w:t>
      </w:r>
      <w:r>
        <w:rPr>
          <w:spacing w:val="-12"/>
          <w:w w:val="105"/>
        </w:rPr>
        <w:t xml:space="preserve"> </w:t>
      </w:r>
      <w:r>
        <w:rPr>
          <w:w w:val="105"/>
        </w:rPr>
        <w:t>week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September.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Xarel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 xml:space="preserve">lo: 2nd and 3rd week of September. </w:t>
      </w:r>
      <w:proofErr w:type="spellStart"/>
      <w:r>
        <w:rPr>
          <w:w w:val="105"/>
        </w:rPr>
        <w:t>Parellada</w:t>
      </w:r>
      <w:proofErr w:type="spellEnd"/>
      <w:r>
        <w:rPr>
          <w:w w:val="105"/>
        </w:rPr>
        <w:t>: 1st week of</w:t>
      </w:r>
      <w:r>
        <w:rPr>
          <w:spacing w:val="-31"/>
          <w:w w:val="105"/>
        </w:rPr>
        <w:t xml:space="preserve"> </w:t>
      </w:r>
      <w:r>
        <w:rPr>
          <w:w w:val="105"/>
        </w:rPr>
        <w:t>October.</w:t>
      </w:r>
    </w:p>
    <w:p w:rsidR="00122503" w:rsidRDefault="00A919C8">
      <w:pPr>
        <w:pStyle w:val="BodyText"/>
        <w:spacing w:line="292" w:lineRule="auto"/>
        <w:ind w:left="4110" w:right="248"/>
      </w:pPr>
      <w:r>
        <w:rPr>
          <w:b/>
          <w:w w:val="105"/>
        </w:rPr>
        <w:t>FERMENTATION: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1st</w:t>
      </w:r>
      <w:r>
        <w:rPr>
          <w:spacing w:val="-13"/>
          <w:w w:val="105"/>
        </w:rPr>
        <w:t xml:space="preserve"> </w:t>
      </w:r>
      <w:r>
        <w:rPr>
          <w:w w:val="105"/>
        </w:rPr>
        <w:t>fermentation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stainless</w:t>
      </w:r>
      <w:r>
        <w:rPr>
          <w:spacing w:val="-13"/>
          <w:w w:val="105"/>
        </w:rPr>
        <w:t xml:space="preserve"> </w:t>
      </w:r>
      <w:r>
        <w:rPr>
          <w:w w:val="105"/>
        </w:rPr>
        <w:t>steel</w:t>
      </w:r>
      <w:r>
        <w:rPr>
          <w:spacing w:val="-13"/>
          <w:w w:val="105"/>
        </w:rPr>
        <w:t xml:space="preserve"> </w:t>
      </w:r>
      <w:r>
        <w:rPr>
          <w:w w:val="105"/>
        </w:rPr>
        <w:t>thermo-regulated</w:t>
      </w:r>
      <w:r>
        <w:rPr>
          <w:spacing w:val="-13"/>
          <w:w w:val="105"/>
        </w:rPr>
        <w:t xml:space="preserve"> </w:t>
      </w:r>
      <w:r>
        <w:rPr>
          <w:w w:val="105"/>
        </w:rPr>
        <w:t>vats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a temperature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16ºC.</w:t>
      </w:r>
      <w:r>
        <w:rPr>
          <w:spacing w:val="-6"/>
          <w:w w:val="105"/>
        </w:rPr>
        <w:t xml:space="preserve"> </w:t>
      </w:r>
      <w:r>
        <w:rPr>
          <w:w w:val="105"/>
        </w:rPr>
        <w:t>2nd</w:t>
      </w:r>
      <w:r>
        <w:rPr>
          <w:spacing w:val="-6"/>
          <w:w w:val="105"/>
        </w:rPr>
        <w:t xml:space="preserve"> </w:t>
      </w:r>
      <w:r>
        <w:rPr>
          <w:w w:val="105"/>
        </w:rPr>
        <w:t>fermentation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bottle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6"/>
          <w:w w:val="105"/>
        </w:rPr>
        <w:t xml:space="preserve"> </w:t>
      </w:r>
      <w:r>
        <w:rPr>
          <w:w w:val="105"/>
        </w:rPr>
        <w:t>Method.</w:t>
      </w:r>
    </w:p>
    <w:p w:rsidR="00122503" w:rsidRDefault="00A919C8">
      <w:pPr>
        <w:spacing w:line="292" w:lineRule="auto"/>
        <w:ind w:left="4110" w:right="1904"/>
        <w:rPr>
          <w:sz w:val="16"/>
        </w:rPr>
      </w:pPr>
      <w:r>
        <w:rPr>
          <w:b/>
          <w:w w:val="105"/>
          <w:sz w:val="16"/>
        </w:rPr>
        <w:t xml:space="preserve">AGEING: </w:t>
      </w:r>
      <w:r>
        <w:rPr>
          <w:w w:val="105"/>
          <w:sz w:val="16"/>
        </w:rPr>
        <w:t xml:space="preserve">Ageing average period of 18 months in bottle. </w:t>
      </w:r>
      <w:r>
        <w:rPr>
          <w:b/>
          <w:w w:val="105"/>
          <w:sz w:val="16"/>
        </w:rPr>
        <w:t xml:space="preserve">BOTTLE TYPE: </w:t>
      </w:r>
      <w:r>
        <w:rPr>
          <w:w w:val="105"/>
          <w:sz w:val="16"/>
        </w:rPr>
        <w:t>Standard green cava, of 750 ml.</w:t>
      </w:r>
    </w:p>
    <w:p w:rsidR="00122503" w:rsidRDefault="00122503">
      <w:pPr>
        <w:pStyle w:val="BodyText"/>
      </w:pPr>
    </w:p>
    <w:p w:rsidR="00122503" w:rsidRDefault="00122503">
      <w:pPr>
        <w:pStyle w:val="BodyText"/>
        <w:rPr>
          <w:sz w:val="19"/>
        </w:rPr>
      </w:pPr>
    </w:p>
    <w:p w:rsidR="00122503" w:rsidRDefault="00A919C8">
      <w:pPr>
        <w:pStyle w:val="Heading1"/>
        <w:spacing w:before="1"/>
      </w:pPr>
      <w:r>
        <w:rPr>
          <w:color w:val="B4965A"/>
          <w:w w:val="105"/>
        </w:rPr>
        <w:t>TASTING NOTE</w:t>
      </w:r>
    </w:p>
    <w:p w:rsidR="00122503" w:rsidRDefault="00122503">
      <w:pPr>
        <w:pStyle w:val="BodyText"/>
        <w:spacing w:before="5"/>
        <w:rPr>
          <w:b/>
          <w:sz w:val="19"/>
        </w:rPr>
      </w:pPr>
    </w:p>
    <w:p w:rsidR="00122503" w:rsidRDefault="00A919C8">
      <w:pPr>
        <w:spacing w:before="1"/>
        <w:ind w:left="4110"/>
        <w:rPr>
          <w:sz w:val="16"/>
        </w:rPr>
      </w:pPr>
      <w:r>
        <w:rPr>
          <w:b/>
          <w:w w:val="105"/>
          <w:sz w:val="16"/>
        </w:rPr>
        <w:t xml:space="preserve">IN APPEARANCE: </w:t>
      </w:r>
      <w:r>
        <w:rPr>
          <w:w w:val="105"/>
          <w:sz w:val="16"/>
        </w:rPr>
        <w:t>Yellow, pale, with greenish and grayish trim.</w:t>
      </w:r>
    </w:p>
    <w:p w:rsidR="00122503" w:rsidRDefault="00A919C8">
      <w:pPr>
        <w:pStyle w:val="BodyText"/>
        <w:spacing w:before="39" w:line="292" w:lineRule="auto"/>
        <w:ind w:left="4110" w:right="107"/>
      </w:pPr>
      <w:r>
        <w:rPr>
          <w:b/>
          <w:w w:val="105"/>
        </w:rPr>
        <w:t>ON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NOSE: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Aromas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white</w:t>
      </w:r>
      <w:r>
        <w:rPr>
          <w:spacing w:val="-9"/>
          <w:w w:val="105"/>
        </w:rPr>
        <w:t xml:space="preserve"> </w:t>
      </w:r>
      <w:r>
        <w:rPr>
          <w:w w:val="105"/>
        </w:rPr>
        <w:t>fruit</w:t>
      </w:r>
      <w:r>
        <w:rPr>
          <w:spacing w:val="-9"/>
          <w:w w:val="105"/>
        </w:rPr>
        <w:t xml:space="preserve"> </w:t>
      </w:r>
      <w:r>
        <w:rPr>
          <w:w w:val="105"/>
        </w:rPr>
        <w:t>mixed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subtle</w:t>
      </w:r>
      <w:r>
        <w:rPr>
          <w:spacing w:val="-9"/>
          <w:w w:val="105"/>
        </w:rPr>
        <w:t xml:space="preserve"> </w:t>
      </w:r>
      <w:r>
        <w:rPr>
          <w:w w:val="105"/>
        </w:rPr>
        <w:t>notes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pastry</w:t>
      </w:r>
      <w:r>
        <w:rPr>
          <w:spacing w:val="-9"/>
          <w:w w:val="105"/>
        </w:rPr>
        <w:t xml:space="preserve"> </w:t>
      </w:r>
      <w:r>
        <w:rPr>
          <w:w w:val="105"/>
        </w:rPr>
        <w:t>parenting, giving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fresh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warm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same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showing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complexity</w:t>
      </w:r>
      <w:r>
        <w:rPr>
          <w:spacing w:val="-4"/>
          <w:w w:val="105"/>
        </w:rPr>
        <w:t xml:space="preserve"> </w:t>
      </w:r>
      <w:r>
        <w:rPr>
          <w:w w:val="105"/>
        </w:rPr>
        <w:t>nose.</w:t>
      </w:r>
    </w:p>
    <w:p w:rsidR="00122503" w:rsidRDefault="00A919C8">
      <w:pPr>
        <w:pStyle w:val="BodyText"/>
        <w:spacing w:line="292" w:lineRule="auto"/>
        <w:ind w:left="4110" w:right="262"/>
      </w:pPr>
      <w:r>
        <w:rPr>
          <w:b/>
          <w:w w:val="105"/>
        </w:rPr>
        <w:t>ON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PALATE: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palate,</w:t>
      </w:r>
      <w:r>
        <w:rPr>
          <w:spacing w:val="-11"/>
          <w:w w:val="105"/>
        </w:rPr>
        <w:t xml:space="preserve"> </w:t>
      </w:r>
      <w:r>
        <w:rPr>
          <w:w w:val="105"/>
        </w:rPr>
        <w:t>soft</w:t>
      </w:r>
      <w:r>
        <w:rPr>
          <w:spacing w:val="-11"/>
          <w:w w:val="105"/>
        </w:rPr>
        <w:t xml:space="preserve"> </w:t>
      </w:r>
      <w:r>
        <w:rPr>
          <w:w w:val="105"/>
        </w:rPr>
        <w:t>yet</w:t>
      </w:r>
      <w:r>
        <w:rPr>
          <w:spacing w:val="-11"/>
          <w:w w:val="105"/>
        </w:rPr>
        <w:t xml:space="preserve"> </w:t>
      </w:r>
      <w:r>
        <w:rPr>
          <w:w w:val="105"/>
        </w:rPr>
        <w:t>structured,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fine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elegant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bubbles. We found the notes a little </w:t>
      </w:r>
      <w:proofErr w:type="gramStart"/>
      <w:r>
        <w:rPr>
          <w:w w:val="105"/>
        </w:rPr>
        <w:t>more ripe</w:t>
      </w:r>
      <w:proofErr w:type="gramEnd"/>
      <w:r>
        <w:rPr>
          <w:w w:val="105"/>
        </w:rPr>
        <w:t xml:space="preserve"> fruit, but with a lively acidity that gives us start in the aftertaste, with h</w:t>
      </w:r>
      <w:r>
        <w:rPr>
          <w:w w:val="105"/>
        </w:rPr>
        <w:t>ints of</w:t>
      </w:r>
      <w:r>
        <w:rPr>
          <w:spacing w:val="-14"/>
          <w:w w:val="105"/>
        </w:rPr>
        <w:t xml:space="preserve"> </w:t>
      </w:r>
      <w:r>
        <w:rPr>
          <w:w w:val="105"/>
        </w:rPr>
        <w:t>pastry.</w:t>
      </w:r>
    </w:p>
    <w:p w:rsidR="00122503" w:rsidRDefault="00122503">
      <w:pPr>
        <w:pStyle w:val="BodyText"/>
      </w:pPr>
    </w:p>
    <w:p w:rsidR="00122503" w:rsidRDefault="00122503">
      <w:pPr>
        <w:pStyle w:val="BodyText"/>
        <w:spacing w:before="2"/>
        <w:rPr>
          <w:sz w:val="19"/>
        </w:rPr>
      </w:pPr>
    </w:p>
    <w:p w:rsidR="00122503" w:rsidRDefault="00A919C8">
      <w:pPr>
        <w:pStyle w:val="Heading1"/>
      </w:pPr>
      <w:r>
        <w:rPr>
          <w:color w:val="B4965A"/>
          <w:w w:val="105"/>
        </w:rPr>
        <w:t>SERVING RECOMMENDATIONS</w:t>
      </w:r>
    </w:p>
    <w:p w:rsidR="00122503" w:rsidRDefault="00122503">
      <w:pPr>
        <w:pStyle w:val="BodyText"/>
        <w:spacing w:before="6"/>
        <w:rPr>
          <w:b/>
          <w:sz w:val="19"/>
        </w:rPr>
      </w:pPr>
    </w:p>
    <w:p w:rsidR="00122503" w:rsidRDefault="00A919C8">
      <w:pPr>
        <w:pStyle w:val="BodyText"/>
        <w:spacing w:line="292" w:lineRule="auto"/>
        <w:ind w:left="4110" w:right="160"/>
      </w:pPr>
      <w:r>
        <w:rPr>
          <w:w w:val="105"/>
        </w:rPr>
        <w:t xml:space="preserve">It is an elegant </w:t>
      </w:r>
      <w:proofErr w:type="gramStart"/>
      <w:r>
        <w:rPr>
          <w:w w:val="105"/>
        </w:rPr>
        <w:t>cava ,</w:t>
      </w:r>
      <w:proofErr w:type="gramEnd"/>
      <w:r>
        <w:rPr>
          <w:w w:val="105"/>
        </w:rPr>
        <w:t xml:space="preserve"> with a fine and persistent bubble. To take any food and even</w:t>
      </w:r>
      <w:r>
        <w:rPr>
          <w:spacing w:val="-8"/>
          <w:w w:val="105"/>
        </w:rPr>
        <w:t xml:space="preserve"> </w:t>
      </w:r>
      <w:r>
        <w:rPr>
          <w:w w:val="105"/>
        </w:rPr>
        <w:t>dessert.</w:t>
      </w:r>
      <w:r>
        <w:rPr>
          <w:spacing w:val="-8"/>
          <w:w w:val="105"/>
        </w:rPr>
        <w:t xml:space="preserve"> </w:t>
      </w:r>
      <w:r>
        <w:rPr>
          <w:w w:val="105"/>
        </w:rPr>
        <w:t>Suitable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processed</w:t>
      </w:r>
      <w:r>
        <w:rPr>
          <w:spacing w:val="-8"/>
          <w:w w:val="105"/>
        </w:rPr>
        <w:t xml:space="preserve"> </w:t>
      </w:r>
      <w:r>
        <w:rPr>
          <w:w w:val="105"/>
        </w:rPr>
        <w:t>foods,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meat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fish.</w:t>
      </w:r>
      <w:r>
        <w:rPr>
          <w:spacing w:val="-8"/>
          <w:w w:val="105"/>
        </w:rPr>
        <w:t xml:space="preserve"> </w:t>
      </w:r>
      <w:r>
        <w:rPr>
          <w:w w:val="105"/>
        </w:rPr>
        <w:t>Serve</w:t>
      </w:r>
      <w:r>
        <w:rPr>
          <w:spacing w:val="-8"/>
          <w:w w:val="105"/>
        </w:rPr>
        <w:t xml:space="preserve"> </w:t>
      </w:r>
      <w:r>
        <w:rPr>
          <w:w w:val="105"/>
        </w:rPr>
        <w:t>between 5 and 6</w:t>
      </w:r>
      <w:r>
        <w:rPr>
          <w:spacing w:val="28"/>
          <w:w w:val="105"/>
        </w:rPr>
        <w:t xml:space="preserve"> </w:t>
      </w:r>
      <w:r>
        <w:rPr>
          <w:w w:val="105"/>
        </w:rPr>
        <w:t>C.</w:t>
      </w:r>
    </w:p>
    <w:p w:rsidR="00122503" w:rsidRDefault="00122503">
      <w:pPr>
        <w:pStyle w:val="BodyText"/>
      </w:pPr>
    </w:p>
    <w:p w:rsidR="00122503" w:rsidRDefault="00122503">
      <w:pPr>
        <w:pStyle w:val="BodyText"/>
        <w:spacing w:before="4"/>
        <w:rPr>
          <w:sz w:val="19"/>
        </w:rPr>
      </w:pPr>
    </w:p>
    <w:p w:rsidR="00122503" w:rsidRDefault="00A919C8">
      <w:pPr>
        <w:pStyle w:val="Heading1"/>
      </w:pPr>
      <w:r>
        <w:rPr>
          <w:color w:val="B4965A"/>
        </w:rPr>
        <w:t>TECHNICAL DETAILS</w:t>
      </w:r>
    </w:p>
    <w:p w:rsidR="00122503" w:rsidRDefault="00122503">
      <w:pPr>
        <w:pStyle w:val="BodyText"/>
        <w:spacing w:before="6"/>
        <w:rPr>
          <w:b/>
          <w:sz w:val="19"/>
        </w:rPr>
      </w:pPr>
    </w:p>
    <w:p w:rsidR="00122503" w:rsidRDefault="00A919C8">
      <w:pPr>
        <w:spacing w:line="292" w:lineRule="auto"/>
        <w:ind w:left="4110" w:right="3470"/>
        <w:rPr>
          <w:sz w:val="16"/>
        </w:rPr>
      </w:pPr>
      <w:r>
        <w:rPr>
          <w:b/>
          <w:sz w:val="16"/>
        </w:rPr>
        <w:t xml:space="preserve">ALCOHOL CONTENT: </w:t>
      </w:r>
      <w:r>
        <w:rPr>
          <w:sz w:val="16"/>
        </w:rPr>
        <w:t xml:space="preserve">11,5 % Vol. </w:t>
      </w:r>
      <w:r>
        <w:rPr>
          <w:b/>
          <w:sz w:val="16"/>
        </w:rPr>
        <w:t xml:space="preserve">RESIDUAL SUGAR: </w:t>
      </w:r>
      <w:r>
        <w:rPr>
          <w:sz w:val="16"/>
        </w:rPr>
        <w:t>9,</w:t>
      </w:r>
      <w:proofErr w:type="gramStart"/>
      <w:r>
        <w:rPr>
          <w:sz w:val="16"/>
        </w:rPr>
        <w:t>8  g</w:t>
      </w:r>
      <w:proofErr w:type="gramEnd"/>
      <w:r>
        <w:rPr>
          <w:sz w:val="16"/>
        </w:rPr>
        <w:t xml:space="preserve">/L </w:t>
      </w:r>
      <w:r>
        <w:rPr>
          <w:b/>
          <w:sz w:val="16"/>
        </w:rPr>
        <w:t xml:space="preserve">TOTAL ACIDITY (H2SO4): </w:t>
      </w:r>
      <w:r>
        <w:rPr>
          <w:sz w:val="16"/>
        </w:rPr>
        <w:t xml:space="preserve">3,90 g/L </w:t>
      </w:r>
      <w:r>
        <w:rPr>
          <w:b/>
          <w:sz w:val="16"/>
        </w:rPr>
        <w:t>pH:</w:t>
      </w:r>
      <w:r>
        <w:rPr>
          <w:b/>
          <w:sz w:val="16"/>
        </w:rPr>
        <w:t xml:space="preserve"> </w:t>
      </w:r>
      <w:r>
        <w:rPr>
          <w:sz w:val="16"/>
        </w:rPr>
        <w:t>3.01</w:t>
      </w:r>
    </w:p>
    <w:p w:rsidR="00122503" w:rsidRDefault="00122503">
      <w:pPr>
        <w:pStyle w:val="BodyText"/>
        <w:spacing w:before="9"/>
        <w:rPr>
          <w:sz w:val="15"/>
        </w:rPr>
      </w:pPr>
    </w:p>
    <w:p w:rsidR="00122503" w:rsidRDefault="00A919C8">
      <w:pPr>
        <w:pStyle w:val="Heading1"/>
      </w:pPr>
      <w:r>
        <w:rPr>
          <w:color w:val="B4965A"/>
        </w:rPr>
        <w:t>AWARDS</w:t>
      </w:r>
    </w:p>
    <w:p w:rsidR="00122503" w:rsidRDefault="00A919C8">
      <w:pPr>
        <w:pStyle w:val="BodyText"/>
        <w:spacing w:before="40"/>
        <w:ind w:left="4110"/>
      </w:pPr>
      <w:r>
        <w:rPr>
          <w:w w:val="105"/>
        </w:rPr>
        <w:t>GOLDEN - 2017 Berliner Wein Trophy 2017, Berlin - Germany</w:t>
      </w:r>
    </w:p>
    <w:p w:rsidR="00122503" w:rsidRDefault="00A919C8">
      <w:pPr>
        <w:pStyle w:val="BodyText"/>
        <w:spacing w:before="39" w:line="292" w:lineRule="auto"/>
        <w:ind w:left="4110" w:right="118"/>
      </w:pPr>
      <w:r>
        <w:rPr>
          <w:w w:val="105"/>
        </w:rPr>
        <w:t>SILVER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2017</w:t>
      </w:r>
      <w:r>
        <w:rPr>
          <w:spacing w:val="-10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0"/>
          <w:w w:val="105"/>
        </w:rPr>
        <w:t xml:space="preserve"> </w:t>
      </w:r>
      <w:r>
        <w:rPr>
          <w:w w:val="105"/>
        </w:rPr>
        <w:t>Wine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Spirit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Competition,</w:t>
      </w:r>
      <w:r>
        <w:rPr>
          <w:spacing w:val="-10"/>
          <w:w w:val="105"/>
        </w:rPr>
        <w:t xml:space="preserve"> </w:t>
      </w:r>
      <w:r>
        <w:rPr>
          <w:w w:val="105"/>
        </w:rPr>
        <w:t>London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United</w:t>
      </w:r>
      <w:r>
        <w:rPr>
          <w:spacing w:val="-10"/>
          <w:w w:val="105"/>
        </w:rPr>
        <w:t xml:space="preserve"> </w:t>
      </w:r>
      <w:r>
        <w:rPr>
          <w:w w:val="105"/>
        </w:rPr>
        <w:t>Kingdom COMMENDED MEDAL – 2017 International Wine Challenge, London - United Kingdom</w:t>
      </w:r>
    </w:p>
    <w:sectPr w:rsidR="00122503">
      <w:type w:val="continuous"/>
      <w:pgSz w:w="11910" w:h="16840"/>
      <w:pgMar w:top="52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03"/>
    <w:rsid w:val="00122503"/>
    <w:rsid w:val="00A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6D02"/>
  <w15:docId w15:val="{BAC8B60A-13F5-4944-BB44-90ACA75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1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Dell</dc:creator>
  <cp:lastModifiedBy>Leonardo Ludert</cp:lastModifiedBy>
  <cp:revision>2</cp:revision>
  <dcterms:created xsi:type="dcterms:W3CDTF">2018-04-20T19:18:00Z</dcterms:created>
  <dcterms:modified xsi:type="dcterms:W3CDTF">2018-04-20T19:18:00Z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2018-04-19T00:00:00Z</vt:filetime>
  </property>
</Properties>
</file>